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04" w:rsidRPr="00B95A04" w:rsidRDefault="00B95A04" w:rsidP="00B95A04">
      <w:pPr>
        <w:jc w:val="center"/>
        <w:rPr>
          <w:rFonts w:ascii="Bookman Old Style" w:hAnsi="Bookman Old Style"/>
          <w:b/>
          <w:sz w:val="28"/>
          <w:szCs w:val="28"/>
        </w:rPr>
      </w:pPr>
      <w:r w:rsidRPr="00B95A04">
        <w:rPr>
          <w:rFonts w:ascii="Bookman Old Style" w:hAnsi="Bookman Old Style"/>
          <w:b/>
          <w:sz w:val="28"/>
          <w:szCs w:val="28"/>
        </w:rPr>
        <w:t xml:space="preserve">Итоги создания доступной среды для инвалидов и маломобильных групп населения на территории Троицкого муниципального района </w:t>
      </w:r>
    </w:p>
    <w:p w:rsidR="00B95A04" w:rsidRPr="00B95A04" w:rsidRDefault="00B95A04" w:rsidP="00B95A04">
      <w:pPr>
        <w:jc w:val="center"/>
        <w:rPr>
          <w:rFonts w:ascii="Bookman Old Style" w:hAnsi="Bookman Old Style"/>
          <w:b/>
          <w:sz w:val="28"/>
          <w:szCs w:val="28"/>
        </w:rPr>
      </w:pPr>
      <w:r w:rsidRPr="00B95A04">
        <w:rPr>
          <w:rFonts w:ascii="Bookman Old Style" w:hAnsi="Bookman Old Style"/>
          <w:b/>
          <w:sz w:val="28"/>
          <w:szCs w:val="28"/>
        </w:rPr>
        <w:t>по состоянию на 01.10.2020г.</w:t>
      </w:r>
    </w:p>
    <w:p w:rsidR="00B95A04" w:rsidRPr="00B95A04" w:rsidRDefault="00B95A04" w:rsidP="00B95A0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95A04" w:rsidRPr="00B95A04" w:rsidRDefault="00B95A04" w:rsidP="00B95A0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B95A04">
        <w:rPr>
          <w:rFonts w:ascii="Bookman Old Style" w:hAnsi="Bookman Old Style"/>
          <w:sz w:val="28"/>
          <w:szCs w:val="28"/>
        </w:rPr>
        <w:t>В августе 2020г. произведен монтаж пандуса  в Муниципальном бюджетном учреждении «Кособродская основная общеобразовательная школа» по адресу: Челябинская область, Троицкий район, п. Кособродка</w:t>
      </w:r>
      <w:bookmarkStart w:id="0" w:name="_GoBack"/>
      <w:bookmarkEnd w:id="0"/>
      <w:r w:rsidRPr="00B95A04">
        <w:rPr>
          <w:rFonts w:ascii="Bookman Old Style" w:hAnsi="Bookman Old Style"/>
          <w:sz w:val="28"/>
          <w:szCs w:val="28"/>
        </w:rPr>
        <w:t>, ул. Красногвардейская, д.23.</w:t>
      </w:r>
    </w:p>
    <w:p w:rsidR="00B95A04" w:rsidRPr="00B95A04" w:rsidRDefault="00B95A04" w:rsidP="00B95A0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B95A04">
        <w:rPr>
          <w:rFonts w:ascii="Bookman Old Style" w:hAnsi="Bookman Old Style"/>
          <w:sz w:val="28"/>
          <w:szCs w:val="28"/>
        </w:rPr>
        <w:t xml:space="preserve"> Установка оборудования осуществлена в рамках реализации мероприятий подпрограммы «Обеспечение доступности инвалидов и других маломобильных групп населения к объектам социальной и иной инфраструктуры Троицкого муниципального района» программы «Социальная поддержка населения Троицкого муниципального района». </w:t>
      </w:r>
    </w:p>
    <w:p w:rsidR="00B95A04" w:rsidRPr="00B95A04" w:rsidRDefault="00B95A04" w:rsidP="00B95A04">
      <w:pPr>
        <w:jc w:val="right"/>
        <w:rPr>
          <w:rFonts w:ascii="Bookman Old Style" w:hAnsi="Bookman Old Style"/>
          <w:sz w:val="22"/>
          <w:szCs w:val="22"/>
        </w:rPr>
      </w:pPr>
    </w:p>
    <w:p w:rsidR="00006CED" w:rsidRDefault="00006CED"/>
    <w:sectPr w:rsidR="00006CED" w:rsidSect="0000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A04"/>
    <w:rsid w:val="00006CED"/>
    <w:rsid w:val="00386884"/>
    <w:rsid w:val="004C4E39"/>
    <w:rsid w:val="00B95A04"/>
    <w:rsid w:val="00D17092"/>
    <w:rsid w:val="00F0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345F4-1E95-4F64-9CAE-F66DA9F9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Министерство ИТ Министерство ИТ</cp:lastModifiedBy>
  <cp:revision>4</cp:revision>
  <cp:lastPrinted>2020-09-18T09:14:00Z</cp:lastPrinted>
  <dcterms:created xsi:type="dcterms:W3CDTF">2020-09-18T05:20:00Z</dcterms:created>
  <dcterms:modified xsi:type="dcterms:W3CDTF">2020-09-18T10:34:00Z</dcterms:modified>
</cp:coreProperties>
</file>